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51BAA" w:rsidRDefault="00051BAA" w:rsidP="00051BAA">
      <w:pPr>
        <w:spacing w:after="0" w:line="240" w:lineRule="auto"/>
        <w:jc w:val="center"/>
        <w:rPr>
          <w:b/>
          <w:bCs/>
          <w:sz w:val="36"/>
        </w:rPr>
      </w:pPr>
      <w:r w:rsidRPr="00051BAA">
        <w:rPr>
          <w:b/>
          <w:bCs/>
          <w:sz w:val="36"/>
        </w:rPr>
        <w:t>INDIAN PHARMACOPOEIA COMMISSION</w:t>
      </w:r>
    </w:p>
    <w:p w:rsidR="00051BAA" w:rsidRPr="00051BAA" w:rsidRDefault="00051BAA" w:rsidP="00051BAA">
      <w:pPr>
        <w:spacing w:after="0" w:line="240" w:lineRule="auto"/>
        <w:jc w:val="center"/>
        <w:rPr>
          <w:b/>
          <w:bCs/>
          <w:sz w:val="36"/>
        </w:rPr>
      </w:pPr>
      <w:r w:rsidRPr="00051BAA">
        <w:rPr>
          <w:b/>
          <w:bCs/>
          <w:sz w:val="36"/>
        </w:rPr>
        <w:t>Ministry of Health &amp; Family Welfare</w:t>
      </w:r>
    </w:p>
    <w:p w:rsidR="00051BAA" w:rsidRDefault="00051BAA" w:rsidP="00051BAA">
      <w:pPr>
        <w:spacing w:after="0" w:line="240" w:lineRule="auto"/>
        <w:jc w:val="center"/>
      </w:pPr>
      <w:r>
        <w:t>Government of India</w:t>
      </w:r>
    </w:p>
    <w:p w:rsidR="00051BAA" w:rsidRDefault="00051BAA" w:rsidP="00051BAA">
      <w:pPr>
        <w:spacing w:after="0" w:line="240" w:lineRule="auto"/>
        <w:jc w:val="center"/>
      </w:pPr>
      <w:r>
        <w:t>Sector-23, Raj Nagar, Ghaziabad-201002</w:t>
      </w:r>
    </w:p>
    <w:p w:rsidR="00051BAA" w:rsidRPr="00051BAA" w:rsidRDefault="00051BAA" w:rsidP="00051BAA">
      <w:pPr>
        <w:tabs>
          <w:tab w:val="right" w:pos="9090"/>
        </w:tabs>
        <w:spacing w:after="0" w:line="240" w:lineRule="auto"/>
        <w:rPr>
          <w:u w:val="single"/>
        </w:rPr>
      </w:pPr>
      <w:r>
        <w:tab/>
      </w:r>
      <w:r w:rsidRPr="00051BAA">
        <w:rPr>
          <w:u w:val="single"/>
        </w:rPr>
        <w:t>Speed Post</w:t>
      </w:r>
    </w:p>
    <w:p w:rsidR="00051BAA" w:rsidRDefault="00051BAA" w:rsidP="00051BAA">
      <w:pPr>
        <w:tabs>
          <w:tab w:val="right" w:pos="9180"/>
        </w:tabs>
        <w:spacing w:after="0" w:line="240" w:lineRule="auto"/>
      </w:pPr>
      <w:r>
        <w:t>No.IPC/LIB/3092/2015-16</w:t>
      </w:r>
      <w:r>
        <w:tab/>
        <w:t>Dated 09</w:t>
      </w:r>
      <w:r w:rsidRPr="00051BAA">
        <w:rPr>
          <w:vertAlign w:val="superscript"/>
        </w:rPr>
        <w:t>th</w:t>
      </w:r>
      <w:r>
        <w:t xml:space="preserve"> September, 2015</w:t>
      </w:r>
      <w:r>
        <w:tab/>
      </w:r>
    </w:p>
    <w:p w:rsidR="00051BAA" w:rsidRDefault="00051BAA" w:rsidP="00051BAA">
      <w:pPr>
        <w:tabs>
          <w:tab w:val="right" w:pos="9180"/>
        </w:tabs>
        <w:spacing w:after="0" w:line="240" w:lineRule="auto"/>
      </w:pPr>
    </w:p>
    <w:p w:rsidR="00051BAA" w:rsidRDefault="00051BAA" w:rsidP="00051BAA">
      <w:pPr>
        <w:tabs>
          <w:tab w:val="right" w:pos="9180"/>
        </w:tabs>
        <w:spacing w:after="0" w:line="240" w:lineRule="auto"/>
      </w:pPr>
      <w:r>
        <w:t>To,</w:t>
      </w:r>
    </w:p>
    <w:p w:rsidR="00051BAA" w:rsidRDefault="00051BAA" w:rsidP="00051BAA">
      <w:pPr>
        <w:tabs>
          <w:tab w:val="right" w:pos="9180"/>
        </w:tabs>
        <w:spacing w:after="0" w:line="240" w:lineRule="auto"/>
      </w:pPr>
      <w:r>
        <w:t>The President</w:t>
      </w:r>
    </w:p>
    <w:p w:rsidR="00051BAA" w:rsidRDefault="00051BAA" w:rsidP="00051BAA">
      <w:pPr>
        <w:tabs>
          <w:tab w:val="right" w:pos="9180"/>
        </w:tabs>
        <w:spacing w:after="0" w:line="240" w:lineRule="auto"/>
      </w:pPr>
      <w:r>
        <w:t>Indian Medical Association</w:t>
      </w:r>
    </w:p>
    <w:p w:rsidR="00051BAA" w:rsidRDefault="00051BAA" w:rsidP="00051BAA">
      <w:pPr>
        <w:tabs>
          <w:tab w:val="right" w:pos="9180"/>
        </w:tabs>
        <w:spacing w:after="0" w:line="240" w:lineRule="auto"/>
      </w:pPr>
      <w:proofErr w:type="spellStart"/>
      <w:r>
        <w:t>I.M.A.House</w:t>
      </w:r>
      <w:proofErr w:type="spellEnd"/>
    </w:p>
    <w:p w:rsidR="00051BAA" w:rsidRDefault="00051BAA" w:rsidP="00051BAA">
      <w:pPr>
        <w:tabs>
          <w:tab w:val="right" w:pos="9180"/>
        </w:tabs>
        <w:spacing w:after="0" w:line="240" w:lineRule="auto"/>
      </w:pPr>
      <w:proofErr w:type="spellStart"/>
      <w:r>
        <w:t>Indraprastha</w:t>
      </w:r>
      <w:proofErr w:type="spellEnd"/>
      <w:r>
        <w:t xml:space="preserve"> </w:t>
      </w:r>
      <w:proofErr w:type="spellStart"/>
      <w:r>
        <w:t>Marg</w:t>
      </w:r>
      <w:proofErr w:type="spellEnd"/>
    </w:p>
    <w:p w:rsidR="00051BAA" w:rsidRDefault="00051BAA" w:rsidP="00051BAA">
      <w:pPr>
        <w:tabs>
          <w:tab w:val="right" w:pos="9180"/>
        </w:tabs>
        <w:spacing w:after="0" w:line="240" w:lineRule="auto"/>
        <w:rPr>
          <w:b/>
          <w:bCs/>
          <w:u w:val="single"/>
        </w:rPr>
      </w:pPr>
      <w:r w:rsidRPr="00051BAA">
        <w:rPr>
          <w:b/>
          <w:bCs/>
          <w:u w:val="single"/>
        </w:rPr>
        <w:t>NEW DELHI-110002</w:t>
      </w:r>
    </w:p>
    <w:p w:rsidR="00051BAA" w:rsidRDefault="00051BAA" w:rsidP="00051BAA">
      <w:pPr>
        <w:tabs>
          <w:tab w:val="right" w:pos="9180"/>
        </w:tabs>
        <w:spacing w:after="0" w:line="240" w:lineRule="auto"/>
      </w:pPr>
    </w:p>
    <w:p w:rsidR="00051BAA" w:rsidRPr="00051BAA" w:rsidRDefault="00051BAA" w:rsidP="00051BAA">
      <w:pPr>
        <w:spacing w:after="0" w:line="240" w:lineRule="auto"/>
        <w:jc w:val="both"/>
        <w:rPr>
          <w:b/>
          <w:bCs/>
        </w:rPr>
      </w:pPr>
      <w:r w:rsidRPr="00051BAA">
        <w:rPr>
          <w:b/>
          <w:bCs/>
        </w:rPr>
        <w:t>Sub</w:t>
      </w:r>
      <w:proofErr w:type="gramStart"/>
      <w:r w:rsidRPr="00051BAA">
        <w:rPr>
          <w:b/>
          <w:bCs/>
        </w:rPr>
        <w:t>:-</w:t>
      </w:r>
      <w:proofErr w:type="gramEnd"/>
      <w:r w:rsidRPr="00051BAA">
        <w:rPr>
          <w:b/>
          <w:bCs/>
        </w:rPr>
        <w:tab/>
        <w:t>Compliance of IP and IPRS by all stakeholders – reg.</w:t>
      </w:r>
    </w:p>
    <w:p w:rsidR="00051BAA" w:rsidRDefault="00051BAA" w:rsidP="00051BAA">
      <w:pPr>
        <w:tabs>
          <w:tab w:val="right" w:pos="9180"/>
        </w:tabs>
        <w:spacing w:after="0" w:line="240" w:lineRule="auto"/>
      </w:pPr>
    </w:p>
    <w:p w:rsidR="00051BAA" w:rsidRDefault="00051BAA" w:rsidP="00051BAA">
      <w:pPr>
        <w:tabs>
          <w:tab w:val="right" w:pos="9180"/>
        </w:tabs>
        <w:spacing w:after="0" w:line="240" w:lineRule="auto"/>
      </w:pPr>
      <w:r>
        <w:t>Sir/Madam,</w:t>
      </w:r>
    </w:p>
    <w:p w:rsidR="00051BAA" w:rsidRDefault="00051BAA" w:rsidP="00051BAA">
      <w:pPr>
        <w:tabs>
          <w:tab w:val="right" w:pos="9180"/>
        </w:tabs>
        <w:spacing w:after="0" w:line="240" w:lineRule="auto"/>
      </w:pPr>
    </w:p>
    <w:p w:rsidR="00051BAA" w:rsidRDefault="00051BAA" w:rsidP="00F83CF7">
      <w:pPr>
        <w:tabs>
          <w:tab w:val="right" w:pos="9180"/>
        </w:tabs>
        <w:spacing w:after="0" w:line="240" w:lineRule="auto"/>
        <w:jc w:val="both"/>
      </w:pPr>
      <w:r>
        <w:t>It may please be stated that under second schedule of the Drugs and Cosmetics Act 1940, Indian Pharmacopoeia (IP) is the only authorized book for the standards of Drugs &amp; Drugs Products manufactured, distributed &amp; marketed in India for identity, purity &amp; strength.  IP Reference Substance (IPRS) which are prescribed in various IP Monograph are also prepared and marketed by India Pharmacopoeia Commission of (IPC), Ghaziabad.</w:t>
      </w:r>
    </w:p>
    <w:p w:rsidR="00051BAA" w:rsidRDefault="00051BAA" w:rsidP="00F83CF7">
      <w:pPr>
        <w:tabs>
          <w:tab w:val="right" w:pos="9180"/>
        </w:tabs>
        <w:spacing w:after="0" w:line="240" w:lineRule="auto"/>
        <w:jc w:val="both"/>
      </w:pPr>
    </w:p>
    <w:p w:rsidR="00051BAA" w:rsidRDefault="00051BAA" w:rsidP="00F83CF7">
      <w:pPr>
        <w:tabs>
          <w:tab w:val="right" w:pos="9180"/>
        </w:tabs>
        <w:spacing w:after="0" w:line="240" w:lineRule="auto"/>
        <w:jc w:val="both"/>
      </w:pPr>
      <w:r>
        <w:t>It may also be stated that Indian Pharmacopoeia Commission (IPC), Ghaziabad is only authorized Institution for marketing of Indian Pharmacopoeia (IP) and IP Reference Substances (IPRS).</w:t>
      </w:r>
    </w:p>
    <w:p w:rsidR="00051BAA" w:rsidRDefault="00051BAA" w:rsidP="00F83CF7">
      <w:pPr>
        <w:tabs>
          <w:tab w:val="right" w:pos="9180"/>
        </w:tabs>
        <w:spacing w:after="0" w:line="240" w:lineRule="auto"/>
        <w:jc w:val="both"/>
      </w:pPr>
    </w:p>
    <w:p w:rsidR="00051BAA" w:rsidRDefault="00051BAA" w:rsidP="00F83CF7">
      <w:pPr>
        <w:tabs>
          <w:tab w:val="right" w:pos="9180"/>
        </w:tabs>
        <w:spacing w:after="0" w:line="240" w:lineRule="auto"/>
        <w:jc w:val="both"/>
      </w:pPr>
      <w:r>
        <w:t>In view of the above, you are requested to kindly adhere to the publication issued in “Times of India” &amp; Hindustan Times” English Newspaper on 23</w:t>
      </w:r>
      <w:r w:rsidRPr="00051BAA">
        <w:rPr>
          <w:vertAlign w:val="superscript"/>
        </w:rPr>
        <w:t>rd</w:t>
      </w:r>
      <w:r>
        <w:t xml:space="preserve"> August, 2015 (Copy enclosed) for your information and necessary action.</w:t>
      </w:r>
    </w:p>
    <w:p w:rsidR="00051BAA" w:rsidRDefault="00051BAA" w:rsidP="00051BAA">
      <w:pPr>
        <w:tabs>
          <w:tab w:val="right" w:pos="9180"/>
        </w:tabs>
        <w:spacing w:after="0" w:line="240" w:lineRule="auto"/>
      </w:pPr>
    </w:p>
    <w:p w:rsidR="00051BAA" w:rsidRDefault="00981CD2" w:rsidP="00051BAA">
      <w:pPr>
        <w:tabs>
          <w:tab w:val="right" w:pos="9180"/>
        </w:tabs>
        <w:spacing w:after="0" w:line="240" w:lineRule="auto"/>
      </w:pPr>
      <w:r>
        <w:t>With regards,</w:t>
      </w:r>
    </w:p>
    <w:p w:rsidR="00981CD2" w:rsidRDefault="00981CD2" w:rsidP="00051BAA">
      <w:pPr>
        <w:tabs>
          <w:tab w:val="right" w:pos="9180"/>
        </w:tabs>
        <w:spacing w:after="0" w:line="240" w:lineRule="auto"/>
      </w:pPr>
    </w:p>
    <w:p w:rsidR="00981CD2" w:rsidRDefault="00981CD2" w:rsidP="00051BAA">
      <w:pPr>
        <w:tabs>
          <w:tab w:val="right" w:pos="9180"/>
        </w:tabs>
        <w:spacing w:after="0" w:line="240" w:lineRule="auto"/>
      </w:pPr>
      <w:r>
        <w:tab/>
        <w:t>Yours faithfully,</w:t>
      </w:r>
    </w:p>
    <w:p w:rsidR="00981CD2" w:rsidRDefault="00981CD2" w:rsidP="00051BAA">
      <w:pPr>
        <w:tabs>
          <w:tab w:val="right" w:pos="9180"/>
        </w:tabs>
        <w:spacing w:after="0" w:line="240" w:lineRule="auto"/>
      </w:pPr>
      <w:r>
        <w:tab/>
        <w:t>(</w:t>
      </w:r>
      <w:proofErr w:type="spellStart"/>
      <w:r>
        <w:t>Dr.K.K.Singh</w:t>
      </w:r>
      <w:proofErr w:type="spellEnd"/>
      <w:r>
        <w:t>)</w:t>
      </w:r>
    </w:p>
    <w:p w:rsidR="00981CD2" w:rsidRDefault="00981CD2" w:rsidP="00051BAA">
      <w:pPr>
        <w:tabs>
          <w:tab w:val="right" w:pos="9180"/>
        </w:tabs>
        <w:spacing w:after="0" w:line="240" w:lineRule="auto"/>
      </w:pPr>
      <w:proofErr w:type="gramStart"/>
      <w:r>
        <w:t>Encl.</w:t>
      </w:r>
      <w:proofErr w:type="gramEnd"/>
      <w:r>
        <w:t xml:space="preserve"> As Above</w:t>
      </w:r>
      <w:r>
        <w:tab/>
        <w:t>Lib. &amp; Information officer</w:t>
      </w:r>
    </w:p>
    <w:p w:rsidR="00981CD2" w:rsidRDefault="00981CD2" w:rsidP="00051BAA">
      <w:pPr>
        <w:tabs>
          <w:tab w:val="right" w:pos="9180"/>
        </w:tabs>
        <w:spacing w:after="0" w:line="240" w:lineRule="auto"/>
      </w:pPr>
      <w:r>
        <w:tab/>
        <w:t xml:space="preserve">For Secretary-cum-Scientific Director </w:t>
      </w:r>
    </w:p>
    <w:p w:rsidR="00981CD2" w:rsidRDefault="00981CD2" w:rsidP="00051BAA">
      <w:pPr>
        <w:tabs>
          <w:tab w:val="right" w:pos="9180"/>
        </w:tabs>
        <w:spacing w:after="0" w:line="240" w:lineRule="auto"/>
      </w:pPr>
    </w:p>
    <w:p w:rsidR="00981CD2" w:rsidRPr="004E71F6" w:rsidRDefault="00981CD2" w:rsidP="00051BAA">
      <w:pPr>
        <w:tabs>
          <w:tab w:val="right" w:pos="9180"/>
        </w:tabs>
        <w:spacing w:after="0" w:line="240" w:lineRule="auto"/>
        <w:rPr>
          <w:b/>
          <w:bCs/>
          <w:u w:val="single"/>
        </w:rPr>
      </w:pPr>
      <w:r w:rsidRPr="004E71F6">
        <w:rPr>
          <w:b/>
          <w:bCs/>
          <w:u w:val="single"/>
        </w:rPr>
        <w:t>Copy forwarded for kind information to:-</w:t>
      </w:r>
    </w:p>
    <w:p w:rsidR="004E71F6" w:rsidRDefault="004E71F6" w:rsidP="00051BAA">
      <w:pPr>
        <w:tabs>
          <w:tab w:val="right" w:pos="9180"/>
        </w:tabs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"/>
        <w:gridCol w:w="9192"/>
      </w:tblGrid>
      <w:tr w:rsidR="00981CD2" w:rsidTr="00F83CF7">
        <w:tc>
          <w:tcPr>
            <w:tcW w:w="378" w:type="dxa"/>
          </w:tcPr>
          <w:p w:rsidR="00981CD2" w:rsidRDefault="00981CD2" w:rsidP="00051BAA">
            <w:pPr>
              <w:tabs>
                <w:tab w:val="right" w:pos="9180"/>
              </w:tabs>
            </w:pPr>
            <w:r>
              <w:t>1.</w:t>
            </w:r>
          </w:p>
        </w:tc>
        <w:tc>
          <w:tcPr>
            <w:tcW w:w="9198" w:type="dxa"/>
          </w:tcPr>
          <w:p w:rsidR="00981CD2" w:rsidRDefault="00981CD2" w:rsidP="00981CD2">
            <w:pPr>
              <w:tabs>
                <w:tab w:val="right" w:pos="9180"/>
              </w:tabs>
            </w:pPr>
            <w:r>
              <w:t xml:space="preserve">P.S. to Joint Secretary (Regulation), Ministry of Health &amp; Family Welfare, Govt. of India, </w:t>
            </w:r>
            <w:proofErr w:type="spellStart"/>
            <w:r>
              <w:t>Nirman</w:t>
            </w:r>
            <w:proofErr w:type="spellEnd"/>
            <w:r>
              <w:t xml:space="preserve"> </w:t>
            </w:r>
            <w:proofErr w:type="spellStart"/>
            <w:r>
              <w:t>Bhawan</w:t>
            </w:r>
            <w:proofErr w:type="spellEnd"/>
            <w:r>
              <w:t>, New Delhi</w:t>
            </w:r>
          </w:p>
        </w:tc>
      </w:tr>
      <w:tr w:rsidR="00981CD2" w:rsidTr="00F83CF7">
        <w:tc>
          <w:tcPr>
            <w:tcW w:w="378" w:type="dxa"/>
          </w:tcPr>
          <w:p w:rsidR="00981CD2" w:rsidRDefault="00981CD2" w:rsidP="00051BAA">
            <w:pPr>
              <w:tabs>
                <w:tab w:val="right" w:pos="9180"/>
              </w:tabs>
            </w:pPr>
            <w:r>
              <w:t>2.</w:t>
            </w:r>
          </w:p>
        </w:tc>
        <w:tc>
          <w:tcPr>
            <w:tcW w:w="9198" w:type="dxa"/>
          </w:tcPr>
          <w:p w:rsidR="00981CD2" w:rsidRDefault="00981CD2" w:rsidP="00981CD2">
            <w:pPr>
              <w:tabs>
                <w:tab w:val="right" w:pos="9180"/>
              </w:tabs>
            </w:pPr>
            <w:r>
              <w:t>P.S. to Drugs Controller General (India). CDSCO, DGHS, Ministry of Health and Family Welfare, Go</w:t>
            </w:r>
            <w:r w:rsidR="0027176E">
              <w:t>v</w:t>
            </w:r>
            <w:r>
              <w:t xml:space="preserve">t. Of India FDA </w:t>
            </w:r>
            <w:proofErr w:type="spellStart"/>
            <w:r>
              <w:t>Bhavan</w:t>
            </w:r>
            <w:proofErr w:type="spellEnd"/>
            <w:r>
              <w:t xml:space="preserve">, </w:t>
            </w:r>
            <w:proofErr w:type="spellStart"/>
            <w:r>
              <w:t>Kotla</w:t>
            </w:r>
            <w:proofErr w:type="spellEnd"/>
            <w:r>
              <w:t xml:space="preserve"> Road, New Delhi</w:t>
            </w:r>
          </w:p>
        </w:tc>
      </w:tr>
      <w:tr w:rsidR="00981CD2" w:rsidTr="00F83CF7">
        <w:tc>
          <w:tcPr>
            <w:tcW w:w="378" w:type="dxa"/>
          </w:tcPr>
          <w:p w:rsidR="00981CD2" w:rsidRDefault="00981CD2" w:rsidP="00051BAA">
            <w:pPr>
              <w:tabs>
                <w:tab w:val="right" w:pos="9180"/>
              </w:tabs>
            </w:pPr>
            <w:r>
              <w:t>3.</w:t>
            </w:r>
          </w:p>
        </w:tc>
        <w:tc>
          <w:tcPr>
            <w:tcW w:w="9198" w:type="dxa"/>
          </w:tcPr>
          <w:p w:rsidR="00981CD2" w:rsidRDefault="00981CD2" w:rsidP="00981CD2">
            <w:pPr>
              <w:tabs>
                <w:tab w:val="right" w:pos="9180"/>
              </w:tabs>
            </w:pPr>
            <w:r>
              <w:t>P.S. to Secretary-cum-Scientific Director, Indian Pharmacopoeia Commission, Ghaziabad</w:t>
            </w:r>
          </w:p>
        </w:tc>
      </w:tr>
    </w:tbl>
    <w:p w:rsidR="00981CD2" w:rsidRPr="00051BAA" w:rsidRDefault="00981CD2" w:rsidP="00051BAA">
      <w:pPr>
        <w:tabs>
          <w:tab w:val="right" w:pos="9180"/>
        </w:tabs>
        <w:spacing w:after="0" w:line="240" w:lineRule="auto"/>
      </w:pPr>
    </w:p>
    <w:sectPr w:rsidR="00981CD2" w:rsidRPr="00051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51BAA"/>
    <w:rsid w:val="00051BAA"/>
    <w:rsid w:val="0027176E"/>
    <w:rsid w:val="004E71F6"/>
    <w:rsid w:val="00981CD2"/>
    <w:rsid w:val="00F8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Neeru</dc:creator>
  <cp:keywords/>
  <dc:description/>
  <cp:lastModifiedBy>Neeru</cp:lastModifiedBy>
  <cp:revision>4</cp:revision>
  <cp:lastPrinted>2015-09-29T09:33:00Z</cp:lastPrinted>
  <dcterms:created xsi:type="dcterms:W3CDTF">2015-09-29T09:16:00Z</dcterms:created>
  <dcterms:modified xsi:type="dcterms:W3CDTF">2015-09-29T09:36:00Z</dcterms:modified>
</cp:coreProperties>
</file>